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87632C" w:rsidRDefault="00F2332F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1F7B70"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A876BB" w:rsidRPr="00A876BB" w:rsidRDefault="00A876BB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</w:p>
    <w:p w:rsidR="0037231B" w:rsidRPr="00A876BB" w:rsidRDefault="0037231B" w:rsidP="00027FE2">
      <w:pPr>
        <w:rPr>
          <w:color w:val="FF0000"/>
          <w:sz w:val="18"/>
          <w:szCs w:val="18"/>
        </w:rPr>
      </w:pPr>
    </w:p>
    <w:p w:rsidR="00A8557E" w:rsidRDefault="00A8557E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Dear Incoming Pre-Kindergarten 3 and 4 St. Bridget School Families,</w:t>
      </w:r>
    </w:p>
    <w:p w:rsidR="00A876BB" w:rsidRPr="00A876BB" w:rsidRDefault="00A876BB" w:rsidP="00A855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are excited to have you join St. Bridget School!</w:t>
      </w:r>
    </w:p>
    <w:p w:rsidR="001F7B70" w:rsidRPr="00A876BB" w:rsidRDefault="0037231B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In preparation for the </w:t>
      </w:r>
      <w:r w:rsidR="00A52D95">
        <w:rPr>
          <w:rFonts w:ascii="Arial" w:hAnsi="Arial" w:cs="Arial"/>
          <w:sz w:val="18"/>
          <w:szCs w:val="18"/>
        </w:rPr>
        <w:t>2024-2025</w:t>
      </w:r>
      <w:r w:rsidR="001263DA" w:rsidRPr="00A876BB">
        <w:rPr>
          <w:rFonts w:ascii="Arial" w:hAnsi="Arial" w:cs="Arial"/>
          <w:sz w:val="18"/>
          <w:szCs w:val="18"/>
        </w:rPr>
        <w:t xml:space="preserve"> </w:t>
      </w:r>
      <w:r w:rsidR="00A8557E" w:rsidRPr="00A876BB">
        <w:rPr>
          <w:rFonts w:ascii="Arial" w:hAnsi="Arial" w:cs="Arial"/>
          <w:sz w:val="18"/>
          <w:szCs w:val="18"/>
        </w:rPr>
        <w:t>school</w:t>
      </w:r>
      <w:r w:rsidR="000B58E3">
        <w:rPr>
          <w:rFonts w:ascii="Arial" w:hAnsi="Arial" w:cs="Arial"/>
          <w:sz w:val="18"/>
          <w:szCs w:val="18"/>
        </w:rPr>
        <w:t xml:space="preserve"> year the following is required:</w:t>
      </w:r>
    </w:p>
    <w:p w:rsidR="00A8557E" w:rsidRPr="00A876BB" w:rsidRDefault="00A8557E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b/>
          <w:sz w:val="18"/>
          <w:szCs w:val="18"/>
        </w:rPr>
        <w:t xml:space="preserve"> </w:t>
      </w:r>
      <w:r w:rsidRPr="00A876BB">
        <w:rPr>
          <w:rFonts w:ascii="Arial" w:hAnsi="Arial" w:cs="Arial"/>
          <w:b/>
          <w:sz w:val="18"/>
          <w:szCs w:val="18"/>
          <w:u w:val="single"/>
        </w:rPr>
        <w:t xml:space="preserve">Pre-KINDERGARTEN PHYSICAL EXAMINATION AND IMMUNIZATION REQUIREMENTS  </w:t>
      </w:r>
    </w:p>
    <w:p w:rsidR="00A8557E" w:rsidRPr="00A876BB" w:rsidRDefault="00A8557E" w:rsidP="00A8557E">
      <w:pPr>
        <w:rPr>
          <w:rFonts w:ascii="Arial" w:hAnsi="Arial" w:cs="Arial"/>
          <w:b/>
          <w:color w:val="FF0000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Connecticut State Law 10-206 requires a current physical examination and updated immunizations for Pre-Kindergarten entry.  Requirements for updated immunizations are listed below. The State of Connec</w:t>
      </w:r>
      <w:r w:rsidR="001F7B70" w:rsidRPr="00A876BB">
        <w:rPr>
          <w:rFonts w:ascii="Arial" w:hAnsi="Arial" w:cs="Arial"/>
          <w:sz w:val="18"/>
          <w:szCs w:val="18"/>
        </w:rPr>
        <w:t>ticut Health Assessment Record F</w:t>
      </w:r>
      <w:r w:rsidRPr="00A876BB">
        <w:rPr>
          <w:rFonts w:ascii="Arial" w:hAnsi="Arial" w:cs="Arial"/>
          <w:sz w:val="18"/>
          <w:szCs w:val="18"/>
        </w:rPr>
        <w:t xml:space="preserve">orm must be completed and returned/mailed to the Health Office prior to </w:t>
      </w:r>
      <w:r w:rsidR="00A52D95">
        <w:rPr>
          <w:rFonts w:ascii="Arial" w:hAnsi="Arial" w:cs="Arial"/>
          <w:b/>
          <w:sz w:val="18"/>
          <w:szCs w:val="18"/>
        </w:rPr>
        <w:t>August 14, 2024</w:t>
      </w:r>
      <w:r w:rsidRPr="00A876BB">
        <w:rPr>
          <w:rFonts w:ascii="Arial" w:hAnsi="Arial" w:cs="Arial"/>
          <w:sz w:val="18"/>
          <w:szCs w:val="18"/>
        </w:rPr>
        <w:t xml:space="preserve"> and must be valid (within the past 12 months) as of the first day of school.  </w:t>
      </w:r>
      <w:r w:rsidRPr="00A876BB">
        <w:rPr>
          <w:rFonts w:ascii="Arial" w:hAnsi="Arial" w:cs="Arial"/>
          <w:b/>
          <w:color w:val="FF0000"/>
          <w:sz w:val="18"/>
          <w:szCs w:val="18"/>
        </w:rPr>
        <w:t>There is no grace period for any student not in compliance with physical examinations and immunizations</w:t>
      </w:r>
      <w:r w:rsidRPr="00A876BB">
        <w:rPr>
          <w:rFonts w:ascii="Arial" w:hAnsi="Arial" w:cs="Arial"/>
          <w:color w:val="FF0000"/>
          <w:sz w:val="18"/>
          <w:szCs w:val="18"/>
        </w:rPr>
        <w:t xml:space="preserve">.  </w:t>
      </w:r>
      <w:r w:rsidRPr="00A876BB">
        <w:rPr>
          <w:rFonts w:ascii="Arial" w:hAnsi="Arial" w:cs="Arial"/>
          <w:b/>
          <w:color w:val="FF0000"/>
          <w:sz w:val="18"/>
          <w:szCs w:val="18"/>
        </w:rPr>
        <w:t>Students will not be permitted to attend school until all immunizations and physical examinations requirements are met.</w:t>
      </w:r>
    </w:p>
    <w:p w:rsidR="00A8557E" w:rsidRPr="00A876BB" w:rsidRDefault="00A8557E" w:rsidP="00A8557E">
      <w:pPr>
        <w:rPr>
          <w:rFonts w:ascii="Arial" w:hAnsi="Arial" w:cs="Arial"/>
          <w:b/>
          <w:sz w:val="18"/>
          <w:szCs w:val="18"/>
          <w:u w:val="single"/>
        </w:rPr>
      </w:pPr>
      <w:r w:rsidRPr="00A876BB">
        <w:rPr>
          <w:rFonts w:ascii="Arial" w:hAnsi="Arial" w:cs="Arial"/>
          <w:b/>
          <w:sz w:val="18"/>
          <w:szCs w:val="18"/>
          <w:u w:val="single"/>
        </w:rPr>
        <w:t>Immunizations for Pre-Kindergarten entry required by CT State Law 10-206 are: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Hep B:                 3 doses, last one on or after 24 weeks of age </w:t>
      </w:r>
    </w:p>
    <w:p w:rsidR="00992315" w:rsidRPr="00A876BB" w:rsidRDefault="00992315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DTaP:                  4 doses (by 18 months for programs with children 18 months of age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Polio:                   3 doses (by 18 months for programs with children 18 months of age)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MMR:              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Varicella:             1 dose on or after 1st birthday or verification of disease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Hepatitis A:         2 doses given six calendar months apart, 1st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Hib:                 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Pneumococcal: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Influenza:            1 dose administered each year between August 1st-December 31st (2 </w:t>
      </w:r>
      <w:r w:rsidR="00992315" w:rsidRPr="00A876BB">
        <w:rPr>
          <w:rFonts w:ascii="Arial" w:hAnsi="Arial" w:cs="Arial"/>
          <w:sz w:val="18"/>
          <w:szCs w:val="18"/>
        </w:rPr>
        <w:t xml:space="preserve">         </w:t>
      </w:r>
      <w:r w:rsidRPr="00A876BB">
        <w:rPr>
          <w:rFonts w:ascii="Arial" w:hAnsi="Arial" w:cs="Arial"/>
          <w:sz w:val="18"/>
          <w:szCs w:val="18"/>
        </w:rPr>
        <w:t>doses separated by at least 28 days required for those receiving flu for the first time)</w:t>
      </w:r>
    </w:p>
    <w:p w:rsidR="00992315" w:rsidRPr="00A876BB" w:rsidRDefault="00992315" w:rsidP="00D96447">
      <w:pPr>
        <w:pStyle w:val="NoSpacing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Please ensure that all parent sections of the form(s) are completed and signed prior to </w:t>
      </w:r>
      <w:r w:rsidR="00A876BB">
        <w:rPr>
          <w:rFonts w:ascii="Arial" w:hAnsi="Arial" w:cs="Arial"/>
          <w:sz w:val="18"/>
          <w:szCs w:val="18"/>
        </w:rPr>
        <w:t>returning the form(s) to sch</w:t>
      </w:r>
      <w:r w:rsidR="00A52D95">
        <w:rPr>
          <w:rFonts w:ascii="Arial" w:hAnsi="Arial" w:cs="Arial"/>
          <w:sz w:val="18"/>
          <w:szCs w:val="18"/>
        </w:rPr>
        <w:t>ool by August 14,2024</w:t>
      </w:r>
      <w:bookmarkStart w:id="0" w:name="_GoBack"/>
      <w:bookmarkEnd w:id="0"/>
      <w:r w:rsidR="00A876BB">
        <w:rPr>
          <w:rFonts w:ascii="Arial" w:hAnsi="Arial" w:cs="Arial"/>
          <w:sz w:val="18"/>
          <w:szCs w:val="18"/>
        </w:rPr>
        <w:t>.</w:t>
      </w: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 appreciate and thank you in advance for your compliance to the above requirements. Please feel free to contact me with any questions at </w:t>
      </w:r>
      <w:hyperlink r:id="rId8" w:history="1">
        <w:r w:rsidRPr="00A876BB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Nurse@StBidgetSchool.org</w:t>
        </w:r>
      </w:hyperlink>
      <w:r w:rsidRPr="00A876BB">
        <w:rPr>
          <w:rFonts w:ascii="Arial" w:hAnsi="Arial" w:cs="Arial"/>
          <w:sz w:val="18"/>
          <w:szCs w:val="18"/>
        </w:rPr>
        <w:t>.</w:t>
      </w: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Have a wonderful and safe summer!</w:t>
      </w:r>
    </w:p>
    <w:p w:rsidR="0087632C" w:rsidRPr="00A876BB" w:rsidRDefault="0087632C" w:rsidP="0087632C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876BB">
        <w:rPr>
          <w:rFonts w:ascii="Forte" w:hAnsi="Forte"/>
          <w:color w:val="2F5496"/>
          <w:sz w:val="18"/>
          <w:szCs w:val="18"/>
        </w:rPr>
        <w:t>Thank you and Stay well,</w:t>
      </w:r>
    </w:p>
    <w:p w:rsidR="0087632C" w:rsidRPr="00306A15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306A15">
        <w:rPr>
          <w:rFonts w:ascii="Forte" w:eastAsia="Times New Roman" w:hAnsi="Forte"/>
          <w:color w:val="2F5496"/>
          <w:szCs w:val="24"/>
        </w:rPr>
        <w:t>Gabriella Connolly, RN</w:t>
      </w:r>
      <w:r w:rsidR="00E50AEE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St. Bridget School Health Office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171 Main St.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Cheshire, CT. 06410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203-272-5860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203-271-7031 Fax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Nurse@Stbridgetschool.org</w:t>
      </w:r>
    </w:p>
    <w:p w:rsidR="00992283" w:rsidRPr="00A876BB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992283" w:rsidRPr="00A876BB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5E6268" w:rsidRPr="00A876BB" w:rsidRDefault="005E6268" w:rsidP="007F7670">
      <w:pPr>
        <w:jc w:val="center"/>
        <w:rPr>
          <w:color w:val="000000"/>
          <w:kern w:val="28"/>
          <w:sz w:val="18"/>
          <w:szCs w:val="18"/>
        </w:rPr>
      </w:pPr>
    </w:p>
    <w:p w:rsidR="007F7670" w:rsidRPr="00A876BB" w:rsidRDefault="009D5E87" w:rsidP="007F7670">
      <w:pPr>
        <w:jc w:val="center"/>
        <w:rPr>
          <w:color w:val="000000"/>
          <w:kern w:val="28"/>
          <w:sz w:val="18"/>
          <w:szCs w:val="18"/>
        </w:rPr>
      </w:pPr>
      <w:r w:rsidRPr="00A876BB">
        <w:rPr>
          <w:color w:val="000000"/>
          <w:kern w:val="28"/>
          <w:sz w:val="18"/>
          <w:szCs w:val="18"/>
        </w:rPr>
        <w:t>1</w:t>
      </w:r>
      <w:r w:rsidR="007F7670" w:rsidRPr="00A876BB">
        <w:rPr>
          <w:color w:val="000000"/>
          <w:kern w:val="28"/>
          <w:sz w:val="18"/>
          <w:szCs w:val="18"/>
        </w:rPr>
        <w:t>71 MAIN STREET   CHESHIRE   CT  06410   (203)272-5860   FAX (203)271-7031</w:t>
      </w:r>
    </w:p>
    <w:p w:rsidR="007F7670" w:rsidRPr="00A876BB" w:rsidRDefault="00A52D95" w:rsidP="007F7670">
      <w:pPr>
        <w:jc w:val="center"/>
        <w:rPr>
          <w:sz w:val="18"/>
          <w:szCs w:val="18"/>
        </w:rPr>
      </w:pPr>
      <w:hyperlink r:id="rId9" w:history="1">
        <w:r w:rsidR="007F7670" w:rsidRPr="00A876BB">
          <w:rPr>
            <w:rStyle w:val="Hyperlink"/>
            <w:kern w:val="28"/>
            <w:sz w:val="18"/>
            <w:szCs w:val="18"/>
          </w:rPr>
          <w:t>www.stbridgetschool.org</w:t>
        </w:r>
      </w:hyperlink>
    </w:p>
    <w:sectPr w:rsidR="007F7670" w:rsidRPr="00A876BB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B49"/>
    <w:multiLevelType w:val="hybridMultilevel"/>
    <w:tmpl w:val="CC8A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27FE2"/>
    <w:rsid w:val="000B4481"/>
    <w:rsid w:val="000B58E3"/>
    <w:rsid w:val="000B65C3"/>
    <w:rsid w:val="001129FF"/>
    <w:rsid w:val="00120D31"/>
    <w:rsid w:val="00122A77"/>
    <w:rsid w:val="001263DA"/>
    <w:rsid w:val="001D248F"/>
    <w:rsid w:val="001F7B70"/>
    <w:rsid w:val="0020584A"/>
    <w:rsid w:val="00240A0C"/>
    <w:rsid w:val="00254DB6"/>
    <w:rsid w:val="00261671"/>
    <w:rsid w:val="002F3300"/>
    <w:rsid w:val="0030129D"/>
    <w:rsid w:val="00306A15"/>
    <w:rsid w:val="00323C78"/>
    <w:rsid w:val="003261A3"/>
    <w:rsid w:val="0037231B"/>
    <w:rsid w:val="00384CEC"/>
    <w:rsid w:val="003D0F82"/>
    <w:rsid w:val="003E761E"/>
    <w:rsid w:val="003F2A60"/>
    <w:rsid w:val="00461D73"/>
    <w:rsid w:val="004738BD"/>
    <w:rsid w:val="004A2070"/>
    <w:rsid w:val="004D3EDE"/>
    <w:rsid w:val="004E72A4"/>
    <w:rsid w:val="004F6C90"/>
    <w:rsid w:val="00526F6C"/>
    <w:rsid w:val="00575D4E"/>
    <w:rsid w:val="00585D4D"/>
    <w:rsid w:val="005C252E"/>
    <w:rsid w:val="005C4717"/>
    <w:rsid w:val="005E6268"/>
    <w:rsid w:val="00603240"/>
    <w:rsid w:val="00621B72"/>
    <w:rsid w:val="00635581"/>
    <w:rsid w:val="006B2BD1"/>
    <w:rsid w:val="006C3632"/>
    <w:rsid w:val="007053AC"/>
    <w:rsid w:val="00707A52"/>
    <w:rsid w:val="007930B0"/>
    <w:rsid w:val="007E73C8"/>
    <w:rsid w:val="007F7670"/>
    <w:rsid w:val="00835850"/>
    <w:rsid w:val="0087632C"/>
    <w:rsid w:val="00955C68"/>
    <w:rsid w:val="00992283"/>
    <w:rsid w:val="00992315"/>
    <w:rsid w:val="009B6FEA"/>
    <w:rsid w:val="009D5E87"/>
    <w:rsid w:val="00A426C1"/>
    <w:rsid w:val="00A52D95"/>
    <w:rsid w:val="00A8557E"/>
    <w:rsid w:val="00A876BB"/>
    <w:rsid w:val="00BB6610"/>
    <w:rsid w:val="00BF07C5"/>
    <w:rsid w:val="00C352F5"/>
    <w:rsid w:val="00CE3A3A"/>
    <w:rsid w:val="00D96447"/>
    <w:rsid w:val="00DF1C44"/>
    <w:rsid w:val="00E25604"/>
    <w:rsid w:val="00E50AEE"/>
    <w:rsid w:val="00ED0A3F"/>
    <w:rsid w:val="00F0132A"/>
    <w:rsid w:val="00F2332F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022AC6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D9644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@StBidget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bridget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15</cp:revision>
  <cp:lastPrinted>2022-04-21T13:17:00Z</cp:lastPrinted>
  <dcterms:created xsi:type="dcterms:W3CDTF">2021-04-21T13:54:00Z</dcterms:created>
  <dcterms:modified xsi:type="dcterms:W3CDTF">2024-04-17T15:14:00Z</dcterms:modified>
</cp:coreProperties>
</file>